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5146"/>
        <w:tblW w:w="0" w:type="auto"/>
        <w:tblLook w:val="04A0" w:firstRow="1" w:lastRow="0" w:firstColumn="1" w:lastColumn="0" w:noHBand="0" w:noVBand="1"/>
      </w:tblPr>
      <w:tblGrid>
        <w:gridCol w:w="2245"/>
        <w:gridCol w:w="3988"/>
        <w:gridCol w:w="3117"/>
      </w:tblGrid>
      <w:tr w:rsidR="00F953D5" w:rsidTr="000E1D0E">
        <w:tc>
          <w:tcPr>
            <w:tcW w:w="2245" w:type="dxa"/>
          </w:tcPr>
          <w:p w:rsidR="00F953D5" w:rsidRDefault="00F953D5" w:rsidP="000E1D0E">
            <w:r>
              <w:t>August 17, 2017</w:t>
            </w:r>
          </w:p>
          <w:p w:rsidR="00F953D5" w:rsidRDefault="00F953D5" w:rsidP="000E1D0E">
            <w:r>
              <w:t>9:00 PM EST</w:t>
            </w:r>
          </w:p>
        </w:tc>
        <w:tc>
          <w:tcPr>
            <w:tcW w:w="3988" w:type="dxa"/>
          </w:tcPr>
          <w:p w:rsidR="00F953D5" w:rsidRDefault="00F953D5" w:rsidP="000E1D0E">
            <w:r>
              <w:t>Kenny McKee</w:t>
            </w:r>
          </w:p>
          <w:p w:rsidR="00F953D5" w:rsidRDefault="00F953D5" w:rsidP="000E1D0E">
            <w:r>
              <w:t>High School Literacy Coach</w:t>
            </w:r>
          </w:p>
          <w:p w:rsidR="00F953D5" w:rsidRDefault="00F953D5" w:rsidP="000E1D0E">
            <w:r>
              <w:t>Buncombe County Schools</w:t>
            </w:r>
          </w:p>
        </w:tc>
        <w:tc>
          <w:tcPr>
            <w:tcW w:w="3117" w:type="dxa"/>
          </w:tcPr>
          <w:p w:rsidR="00F953D5" w:rsidRDefault="00F953D5" w:rsidP="000E1D0E">
            <w:r>
              <w:t>New Goals for a New Year</w:t>
            </w:r>
          </w:p>
        </w:tc>
      </w:tr>
      <w:tr w:rsidR="00F953D5" w:rsidTr="000E1D0E">
        <w:tc>
          <w:tcPr>
            <w:tcW w:w="2245" w:type="dxa"/>
          </w:tcPr>
          <w:p w:rsidR="00F953D5" w:rsidRDefault="00F953D5" w:rsidP="000E1D0E">
            <w:r>
              <w:t>September 21, 2017</w:t>
            </w:r>
          </w:p>
          <w:p w:rsidR="00F953D5" w:rsidRDefault="00F953D5" w:rsidP="000E1D0E">
            <w:r>
              <w:t>9:00 PM EST</w:t>
            </w:r>
          </w:p>
        </w:tc>
        <w:tc>
          <w:tcPr>
            <w:tcW w:w="3988" w:type="dxa"/>
          </w:tcPr>
          <w:p w:rsidR="00F953D5" w:rsidRDefault="00F953D5" w:rsidP="000E1D0E">
            <w:r>
              <w:t>Dr. Rob Jackson</w:t>
            </w:r>
          </w:p>
          <w:p w:rsidR="00F953D5" w:rsidRDefault="00F953D5" w:rsidP="000E1D0E">
            <w:r>
              <w:t>Superintendent</w:t>
            </w:r>
          </w:p>
          <w:p w:rsidR="00F953D5" w:rsidRDefault="00F953D5" w:rsidP="000E1D0E">
            <w:r>
              <w:t>Edenton-Chowan Schools</w:t>
            </w:r>
          </w:p>
        </w:tc>
        <w:tc>
          <w:tcPr>
            <w:tcW w:w="3117" w:type="dxa"/>
          </w:tcPr>
          <w:p w:rsidR="00F953D5" w:rsidRDefault="00F953D5" w:rsidP="000E1D0E">
            <w:r>
              <w:t>Positive Learning Environments</w:t>
            </w:r>
          </w:p>
        </w:tc>
      </w:tr>
      <w:tr w:rsidR="00F953D5" w:rsidTr="000E1D0E">
        <w:tc>
          <w:tcPr>
            <w:tcW w:w="2245" w:type="dxa"/>
          </w:tcPr>
          <w:p w:rsidR="00F953D5" w:rsidRDefault="00F953D5" w:rsidP="000E1D0E">
            <w:r>
              <w:t>October 19, 2017</w:t>
            </w:r>
          </w:p>
          <w:p w:rsidR="00F953D5" w:rsidRDefault="00F953D5" w:rsidP="000E1D0E">
            <w:r>
              <w:t>9:00 PM EST</w:t>
            </w:r>
          </w:p>
        </w:tc>
        <w:tc>
          <w:tcPr>
            <w:tcW w:w="3988" w:type="dxa"/>
          </w:tcPr>
          <w:p w:rsidR="00F953D5" w:rsidRDefault="00E814D6" w:rsidP="000E1D0E">
            <w:r>
              <w:t>Angela Hill</w:t>
            </w:r>
          </w:p>
          <w:p w:rsidR="00E814D6" w:rsidRDefault="00E814D6" w:rsidP="000E1D0E">
            <w:r>
              <w:t>Principal</w:t>
            </w:r>
          </w:p>
          <w:p w:rsidR="00E814D6" w:rsidRDefault="00E814D6" w:rsidP="000E1D0E">
            <w:r>
              <w:t>The Capitol Encore Academy</w:t>
            </w:r>
          </w:p>
        </w:tc>
        <w:tc>
          <w:tcPr>
            <w:tcW w:w="3117" w:type="dxa"/>
          </w:tcPr>
          <w:p w:rsidR="00F953D5" w:rsidRDefault="00E814D6" w:rsidP="000E1D0E">
            <w:r>
              <w:t>Arts Integration</w:t>
            </w:r>
          </w:p>
        </w:tc>
      </w:tr>
      <w:tr w:rsidR="00F953D5" w:rsidTr="000E1D0E">
        <w:tc>
          <w:tcPr>
            <w:tcW w:w="2245" w:type="dxa"/>
          </w:tcPr>
          <w:p w:rsidR="00F953D5" w:rsidRDefault="00F953D5" w:rsidP="000E1D0E">
            <w:r>
              <w:t>November 16, 2017</w:t>
            </w:r>
          </w:p>
          <w:p w:rsidR="00F953D5" w:rsidRDefault="00F953D5" w:rsidP="000E1D0E">
            <w:r>
              <w:t>9:00 PM EST</w:t>
            </w:r>
          </w:p>
        </w:tc>
        <w:tc>
          <w:tcPr>
            <w:tcW w:w="3988" w:type="dxa"/>
          </w:tcPr>
          <w:p w:rsidR="00F953D5" w:rsidRDefault="00F953D5" w:rsidP="000E1D0E">
            <w:r>
              <w:t>Dr. Julie Spencer</w:t>
            </w:r>
          </w:p>
          <w:p w:rsidR="00F953D5" w:rsidRDefault="00F953D5" w:rsidP="000E1D0E">
            <w:r>
              <w:t>Assistant Superintendent</w:t>
            </w:r>
          </w:p>
          <w:p w:rsidR="00F953D5" w:rsidRDefault="00F953D5" w:rsidP="000E1D0E">
            <w:r>
              <w:t>Durham Public Schools</w:t>
            </w:r>
          </w:p>
        </w:tc>
        <w:tc>
          <w:tcPr>
            <w:tcW w:w="3117" w:type="dxa"/>
          </w:tcPr>
          <w:p w:rsidR="00F953D5" w:rsidRDefault="00F953D5" w:rsidP="000E1D0E">
            <w:r>
              <w:t>How Data Helps Schools and Districts</w:t>
            </w:r>
          </w:p>
        </w:tc>
      </w:tr>
      <w:tr w:rsidR="00F953D5" w:rsidTr="000E1D0E">
        <w:tc>
          <w:tcPr>
            <w:tcW w:w="2245" w:type="dxa"/>
          </w:tcPr>
          <w:p w:rsidR="00F953D5" w:rsidRDefault="00F953D5" w:rsidP="000E1D0E">
            <w:r>
              <w:t>January 18, 2018</w:t>
            </w:r>
          </w:p>
          <w:p w:rsidR="00F953D5" w:rsidRDefault="00F953D5" w:rsidP="000E1D0E">
            <w:r>
              <w:t>9:00 PM EST</w:t>
            </w:r>
          </w:p>
        </w:tc>
        <w:tc>
          <w:tcPr>
            <w:tcW w:w="3988" w:type="dxa"/>
          </w:tcPr>
          <w:p w:rsidR="00F953D5" w:rsidRDefault="00F953D5" w:rsidP="000E1D0E">
            <w:r>
              <w:t xml:space="preserve">Kyle </w:t>
            </w:r>
            <w:proofErr w:type="spellStart"/>
            <w:r>
              <w:t>Hamstra</w:t>
            </w:r>
            <w:proofErr w:type="spellEnd"/>
          </w:p>
          <w:p w:rsidR="00F953D5" w:rsidRDefault="00F953D5" w:rsidP="000E1D0E">
            <w:r>
              <w:t>STEM Specialist</w:t>
            </w:r>
          </w:p>
          <w:p w:rsidR="00F953D5" w:rsidRDefault="00F953D5" w:rsidP="000E1D0E">
            <w:r>
              <w:t>Wake County Public School System</w:t>
            </w:r>
          </w:p>
        </w:tc>
        <w:tc>
          <w:tcPr>
            <w:tcW w:w="3117" w:type="dxa"/>
          </w:tcPr>
          <w:p w:rsidR="00F953D5" w:rsidRDefault="00F953D5" w:rsidP="000E1D0E">
            <w:r>
              <w:t>Enhancing student Learning Experiences</w:t>
            </w:r>
          </w:p>
        </w:tc>
      </w:tr>
      <w:tr w:rsidR="00F953D5" w:rsidTr="000E1D0E">
        <w:tc>
          <w:tcPr>
            <w:tcW w:w="2245" w:type="dxa"/>
          </w:tcPr>
          <w:p w:rsidR="00F953D5" w:rsidRDefault="00F953D5" w:rsidP="000E1D0E">
            <w:r>
              <w:t>February 15, 2018</w:t>
            </w:r>
          </w:p>
          <w:p w:rsidR="00F953D5" w:rsidRDefault="00F953D5" w:rsidP="000E1D0E">
            <w:r>
              <w:t>9:00 PM EST</w:t>
            </w:r>
          </w:p>
        </w:tc>
        <w:tc>
          <w:tcPr>
            <w:tcW w:w="3988" w:type="dxa"/>
          </w:tcPr>
          <w:p w:rsidR="00F953D5" w:rsidRDefault="00F953D5" w:rsidP="000E1D0E">
            <w:proofErr w:type="spellStart"/>
            <w:r>
              <w:t>Jusmar</w:t>
            </w:r>
            <w:proofErr w:type="spellEnd"/>
            <w:r>
              <w:t xml:space="preserve"> Maness</w:t>
            </w:r>
          </w:p>
          <w:p w:rsidR="00F953D5" w:rsidRDefault="00F953D5" w:rsidP="000E1D0E">
            <w:r>
              <w:t>Principal</w:t>
            </w:r>
          </w:p>
          <w:p w:rsidR="00F953D5" w:rsidRDefault="009D0E8B" w:rsidP="000E1D0E">
            <w:r>
              <w:t>Guilford County Schools</w:t>
            </w:r>
            <w:bookmarkStart w:id="0" w:name="_GoBack"/>
            <w:bookmarkEnd w:id="0"/>
          </w:p>
        </w:tc>
        <w:tc>
          <w:tcPr>
            <w:tcW w:w="3117" w:type="dxa"/>
          </w:tcPr>
          <w:p w:rsidR="00F953D5" w:rsidRDefault="00F953D5" w:rsidP="000E1D0E">
            <w:r>
              <w:t>Supporting EL Families</w:t>
            </w:r>
          </w:p>
        </w:tc>
      </w:tr>
      <w:tr w:rsidR="00F953D5" w:rsidTr="000E1D0E">
        <w:tc>
          <w:tcPr>
            <w:tcW w:w="2245" w:type="dxa"/>
          </w:tcPr>
          <w:p w:rsidR="00F953D5" w:rsidRDefault="00F953D5" w:rsidP="000E1D0E">
            <w:r>
              <w:t>March 15, 2018</w:t>
            </w:r>
          </w:p>
          <w:p w:rsidR="00F953D5" w:rsidRDefault="00F953D5" w:rsidP="000E1D0E">
            <w:r>
              <w:t>9:00 PM EST</w:t>
            </w:r>
          </w:p>
        </w:tc>
        <w:tc>
          <w:tcPr>
            <w:tcW w:w="3988" w:type="dxa"/>
          </w:tcPr>
          <w:p w:rsidR="00F953D5" w:rsidRDefault="00F953D5" w:rsidP="000E1D0E">
            <w:r>
              <w:t>Kathy Walker</w:t>
            </w:r>
          </w:p>
          <w:p w:rsidR="00F953D5" w:rsidRDefault="00F953D5" w:rsidP="000E1D0E">
            <w:r>
              <w:t>Assistant Principal</w:t>
            </w:r>
          </w:p>
          <w:p w:rsidR="00F953D5" w:rsidRDefault="00F953D5" w:rsidP="000E1D0E">
            <w:r>
              <w:t>Iredell-Statesville Schools</w:t>
            </w:r>
          </w:p>
        </w:tc>
        <w:tc>
          <w:tcPr>
            <w:tcW w:w="3117" w:type="dxa"/>
          </w:tcPr>
          <w:p w:rsidR="00F953D5" w:rsidRDefault="00F953D5" w:rsidP="000E1D0E">
            <w:r>
              <w:t>Operational Side of Blended Learning</w:t>
            </w:r>
          </w:p>
        </w:tc>
      </w:tr>
      <w:tr w:rsidR="00F953D5" w:rsidTr="000E1D0E">
        <w:tc>
          <w:tcPr>
            <w:tcW w:w="2245" w:type="dxa"/>
          </w:tcPr>
          <w:p w:rsidR="00F953D5" w:rsidRDefault="00F953D5" w:rsidP="000E1D0E">
            <w:r>
              <w:t>April 19, 2018</w:t>
            </w:r>
          </w:p>
          <w:p w:rsidR="00F953D5" w:rsidRDefault="00F953D5" w:rsidP="000E1D0E">
            <w:r>
              <w:t>9:00 PM EST</w:t>
            </w:r>
          </w:p>
        </w:tc>
        <w:tc>
          <w:tcPr>
            <w:tcW w:w="3988" w:type="dxa"/>
          </w:tcPr>
          <w:p w:rsidR="00F953D5" w:rsidRDefault="000E1D0E" w:rsidP="000E1D0E">
            <w:r>
              <w:t>Dr. David Fonseca</w:t>
            </w:r>
          </w:p>
          <w:p w:rsidR="000E1D0E" w:rsidRDefault="000E1D0E" w:rsidP="000E1D0E">
            <w:r>
              <w:t>Assistant Superintendent</w:t>
            </w:r>
          </w:p>
          <w:p w:rsidR="000E1D0E" w:rsidRDefault="000E1D0E" w:rsidP="000E1D0E">
            <w:r>
              <w:t>Burke County Schools</w:t>
            </w:r>
          </w:p>
        </w:tc>
        <w:tc>
          <w:tcPr>
            <w:tcW w:w="3117" w:type="dxa"/>
          </w:tcPr>
          <w:p w:rsidR="00F953D5" w:rsidRPr="000E1D0E" w:rsidRDefault="000E1D0E" w:rsidP="000E1D0E">
            <w:r w:rsidRPr="000E1D0E">
              <w:rPr>
                <w:rFonts w:ascii="Calibri" w:hAnsi="Calibri" w:cs="Calibri"/>
                <w:bCs/>
                <w:color w:val="000000"/>
              </w:rPr>
              <w:t>Using Electronic Collaborative Lesson Planning Tools</w:t>
            </w:r>
          </w:p>
        </w:tc>
      </w:tr>
    </w:tbl>
    <w:p w:rsidR="000E1D0E" w:rsidRDefault="000E1D0E" w:rsidP="000E1D0E">
      <w:pPr>
        <w:jc w:val="center"/>
      </w:pPr>
      <w:r>
        <w:rPr>
          <w:noProof/>
        </w:rPr>
        <w:drawing>
          <wp:inline distT="0" distB="0" distL="0" distR="0">
            <wp:extent cx="1666875" cy="1666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ASCD new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D0E" w:rsidRPr="000E1D0E" w:rsidRDefault="000E1D0E" w:rsidP="000E1D0E">
      <w:pPr>
        <w:jc w:val="center"/>
        <w:rPr>
          <w:b/>
        </w:rPr>
      </w:pPr>
    </w:p>
    <w:p w:rsidR="00D07E15" w:rsidRPr="000E1D0E" w:rsidRDefault="000E1D0E" w:rsidP="000E1D0E">
      <w:pPr>
        <w:jc w:val="center"/>
        <w:rPr>
          <w:b/>
        </w:rPr>
      </w:pPr>
      <w:r w:rsidRPr="000E1D0E">
        <w:rPr>
          <w:b/>
        </w:rPr>
        <w:t>Twitter Chats 2017-2018</w:t>
      </w:r>
    </w:p>
    <w:p w:rsidR="000E1D0E" w:rsidRDefault="000E1D0E"/>
    <w:sectPr w:rsidR="000E1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D5"/>
    <w:rsid w:val="000E1D0E"/>
    <w:rsid w:val="009D0E8B"/>
    <w:rsid w:val="00D07E15"/>
    <w:rsid w:val="00E814D6"/>
    <w:rsid w:val="00F9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08628-DFF1-45FC-A3AD-6FA387A1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Lillie Cox</dc:creator>
  <cp:keywords/>
  <dc:description/>
  <cp:lastModifiedBy>Lillie Cox</cp:lastModifiedBy>
  <cp:revision>2</cp:revision>
  <dcterms:created xsi:type="dcterms:W3CDTF">2017-08-10T14:37:00Z</dcterms:created>
  <dcterms:modified xsi:type="dcterms:W3CDTF">2017-08-10T14:37:00Z</dcterms:modified>
</cp:coreProperties>
</file>